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5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 xml:space="preserve">Контрольная работа 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 xml:space="preserve">1 Вариант. 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№1. Главное фокусное расстояние собирающей линзы 50см. Предмет помещен на расстояние 60см от линзы. На каком расстоянии от линзы получится изображение?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№2. Две когерентные световые волны приходят в некоторую точку пространства с разностью хода 2,5мкм. Каков результат интерференции в этой точке, если свет красный (длина волны 750нм)?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№3. Найдите длину волны монохроматического света, если при нормальном падении на дифракционную решетку разность хода волн, образующих максимум третьего порядка, равна 1,35мкм.</w:t>
      </w:r>
    </w:p>
    <w:p w:rsidR="00B54D8F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 xml:space="preserve">№4. </w:t>
      </w:r>
      <w:r w:rsidR="00B54D8F" w:rsidRPr="00FD1F69">
        <w:rPr>
          <w:rFonts w:ascii="Times New Roman" w:hAnsi="Times New Roman" w:cs="Times New Roman"/>
          <w:sz w:val="20"/>
          <w:szCs w:val="20"/>
        </w:rPr>
        <w:t>Рассчитайте, на какой угол отклонится луч света от своего первоначального направления при переходе из воздуха в стекло, если угол падения 25</w:t>
      </w:r>
      <w:r w:rsidR="00B54D8F" w:rsidRPr="00FD1F6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B54D8F" w:rsidRPr="00FD1F69">
        <w:rPr>
          <w:rFonts w:ascii="Times New Roman" w:hAnsi="Times New Roman" w:cs="Times New Roman"/>
          <w:sz w:val="20"/>
          <w:szCs w:val="20"/>
        </w:rPr>
        <w:t>, а показатель преломления стекла 1,5.</w:t>
      </w:r>
    </w:p>
    <w:p w:rsidR="00B54D8F" w:rsidRPr="00FD1F69" w:rsidRDefault="00B54D8F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№5. На рисунках</w:t>
      </w:r>
      <w:proofErr w:type="gramStart"/>
      <w:r w:rsidRPr="00FD1F6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FD1F69">
        <w:rPr>
          <w:rFonts w:ascii="Times New Roman" w:hAnsi="Times New Roman" w:cs="Times New Roman"/>
          <w:sz w:val="20"/>
          <w:szCs w:val="20"/>
        </w:rPr>
        <w:t>, Б, В приведены спектры излучения атомарных газов А и В и газовой смеси Б. На основании анализа этих участков спектров можно сказать, что смесь газов содержит</w:t>
      </w:r>
      <w:r w:rsidR="00862495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95pt;margin-top:146.45pt;width:155.1pt;height:52.2pt;z-index:251660288;mso-position-horizontal-relative:text;mso-position-vertical-relative:text" fillcolor="window">
            <v:imagedata r:id="rId6" o:title=""/>
            <w10:wrap type="square"/>
            <w10:anchorlock/>
          </v:shape>
          <o:OLEObject Type="Embed" ProgID="Word.Picture.8" ShapeID="_x0000_s1026" DrawAspect="Content" ObjectID="_1447610187" r:id="rId7"/>
        </w:pict>
      </w:r>
    </w:p>
    <w:tbl>
      <w:tblPr>
        <w:tblW w:w="0" w:type="auto"/>
        <w:tblInd w:w="702" w:type="dxa"/>
        <w:tblLayout w:type="fixed"/>
        <w:tblLook w:val="0000" w:firstRow="0" w:lastRow="0" w:firstColumn="0" w:lastColumn="0" w:noHBand="0" w:noVBand="0"/>
      </w:tblPr>
      <w:tblGrid>
        <w:gridCol w:w="288"/>
        <w:gridCol w:w="3493"/>
      </w:tblGrid>
      <w:tr w:rsidR="00B54D8F" w:rsidRPr="00FD1F69" w:rsidTr="004236EB">
        <w:trPr>
          <w:cantSplit/>
          <w:trHeight w:val="70"/>
        </w:trPr>
        <w:tc>
          <w:tcPr>
            <w:tcW w:w="288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только газы</w:t>
            </w:r>
            <w:proofErr w:type="gramStart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</w:tr>
      <w:tr w:rsidR="00B54D8F" w:rsidRPr="00FD1F69" w:rsidTr="004236EB">
        <w:trPr>
          <w:cantSplit/>
          <w:trHeight w:val="70"/>
        </w:trPr>
        <w:tc>
          <w:tcPr>
            <w:tcW w:w="288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газы</w:t>
            </w:r>
            <w:proofErr w:type="gramStart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, В и другие</w:t>
            </w:r>
          </w:p>
        </w:tc>
      </w:tr>
      <w:tr w:rsidR="00B54D8F" w:rsidRPr="00FD1F69" w:rsidTr="004236EB">
        <w:trPr>
          <w:cantSplit/>
          <w:trHeight w:val="70"/>
        </w:trPr>
        <w:tc>
          <w:tcPr>
            <w:tcW w:w="288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gramStart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и другой неизвестный газ</w:t>
            </w:r>
          </w:p>
        </w:tc>
      </w:tr>
      <w:tr w:rsidR="00B54D8F" w:rsidRPr="00FD1F69" w:rsidTr="004236EB">
        <w:trPr>
          <w:cantSplit/>
          <w:trHeight w:val="70"/>
        </w:trPr>
        <w:tc>
          <w:tcPr>
            <w:tcW w:w="288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B54D8F" w:rsidRPr="00FD1F69" w:rsidRDefault="00B54D8F" w:rsidP="00FD1F69">
            <w:pPr>
              <w:keepNext/>
              <w:keepLines/>
              <w:spacing w:after="0" w:line="36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F69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gramStart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D1F69">
              <w:rPr>
                <w:rFonts w:ascii="Times New Roman" w:hAnsi="Times New Roman" w:cs="Times New Roman"/>
                <w:sz w:val="20"/>
                <w:szCs w:val="20"/>
              </w:rPr>
              <w:t xml:space="preserve"> и другой неизвестный газ</w:t>
            </w:r>
          </w:p>
        </w:tc>
      </w:tr>
    </w:tbl>
    <w:p w:rsidR="00B54D8F" w:rsidRPr="00FD1F69" w:rsidRDefault="00B54D8F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54D8F" w:rsidRPr="00FD1F69" w:rsidRDefault="00B54D8F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54D8F" w:rsidRPr="00FD1F69" w:rsidRDefault="00B54D8F" w:rsidP="00FD1F69">
      <w:pPr>
        <w:spacing w:after="0" w:line="360" w:lineRule="auto"/>
        <w:rPr>
          <w:sz w:val="20"/>
          <w:szCs w:val="20"/>
        </w:rPr>
      </w:pPr>
    </w:p>
    <w:p w:rsidR="00B54D8F" w:rsidRPr="00FD1F69" w:rsidRDefault="00B54D8F" w:rsidP="00FD1F69">
      <w:pPr>
        <w:spacing w:after="0" w:line="360" w:lineRule="auto"/>
        <w:rPr>
          <w:sz w:val="20"/>
          <w:szCs w:val="20"/>
        </w:rPr>
      </w:pPr>
    </w:p>
    <w:p w:rsidR="00B54D8F" w:rsidRPr="00FD1F69" w:rsidRDefault="00B54D8F" w:rsidP="00FD1F69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4236EB" w:rsidRPr="00FD1F69" w:rsidRDefault="004236EB" w:rsidP="00FD1F69">
      <w:pPr>
        <w:spacing w:after="0" w:line="360" w:lineRule="auto"/>
        <w:rPr>
          <w:sz w:val="20"/>
          <w:szCs w:val="20"/>
        </w:rPr>
      </w:pPr>
    </w:p>
    <w:p w:rsidR="004236EB" w:rsidRPr="00FD1F69" w:rsidRDefault="004236EB" w:rsidP="00FD1F69">
      <w:pPr>
        <w:spacing w:after="0" w:line="360" w:lineRule="auto"/>
        <w:rPr>
          <w:sz w:val="20"/>
          <w:szCs w:val="20"/>
        </w:rPr>
      </w:pP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2 Вариант.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№1. Объектив фотоаппарата  имеет оптическую силу 5дптр. С какого расстояния сфотографирован дом высотой 6м, если на снимке он имеет высоту 12мм?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№2.  Две когерентные световые волны приходят в некоторую точку пространства с разностью хода 2,5мкм. Каков результат интерференции в этой точке, если свет красный (длина волны 500нм)?</w:t>
      </w:r>
    </w:p>
    <w:p w:rsidR="00E60519" w:rsidRPr="00FD1F69" w:rsidRDefault="00E60519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>№3. Дифракционная решетка с периодом 0,004мм, освещается светом с длиной волны 687нм, падающим перпендикулярно решетке. Под каким углом нужно производить наблюдение, чтобы видеть спектр второго порядка?</w:t>
      </w:r>
    </w:p>
    <w:p w:rsidR="00B54D8F" w:rsidRPr="00FD1F69" w:rsidRDefault="00B54D8F" w:rsidP="00FD1F6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sz w:val="20"/>
          <w:szCs w:val="20"/>
        </w:rPr>
        <w:t xml:space="preserve">№4. Водолаз определил, что угол преломления луча в воде 32 градуса. </w:t>
      </w:r>
      <w:proofErr w:type="gramStart"/>
      <w:r w:rsidRPr="00FD1F69">
        <w:rPr>
          <w:rFonts w:ascii="Times New Roman" w:hAnsi="Times New Roman" w:cs="Times New Roman"/>
          <w:sz w:val="20"/>
          <w:szCs w:val="20"/>
        </w:rPr>
        <w:t>Определите</w:t>
      </w:r>
      <w:proofErr w:type="gramEnd"/>
      <w:r w:rsidRPr="00FD1F69">
        <w:rPr>
          <w:rFonts w:ascii="Times New Roman" w:hAnsi="Times New Roman" w:cs="Times New Roman"/>
          <w:sz w:val="20"/>
          <w:szCs w:val="20"/>
        </w:rPr>
        <w:t xml:space="preserve"> под каким углом падали лучи на воду, если показатель преломления воды 1,33</w:t>
      </w:r>
    </w:p>
    <w:p w:rsidR="00B54D8F" w:rsidRPr="00862495" w:rsidRDefault="00B54D8F" w:rsidP="00FD1F69">
      <w:pPr>
        <w:keepNext/>
        <w:keepLines/>
        <w:ind w:left="-57" w:right="-57"/>
        <w:rPr>
          <w:rFonts w:ascii="Times New Roman" w:hAnsi="Times New Roman" w:cs="Times New Roman"/>
          <w:sz w:val="20"/>
          <w:szCs w:val="20"/>
        </w:rPr>
      </w:pPr>
      <w:r w:rsidRPr="00862495">
        <w:rPr>
          <w:rFonts w:ascii="Times New Roman" w:hAnsi="Times New Roman" w:cs="Times New Roman"/>
          <w:sz w:val="20"/>
          <w:szCs w:val="20"/>
        </w:rPr>
        <w:t>№5. На рисунках</w:t>
      </w:r>
      <w:proofErr w:type="gramStart"/>
      <w:r w:rsidRPr="0086249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62495">
        <w:rPr>
          <w:rFonts w:ascii="Times New Roman" w:hAnsi="Times New Roman" w:cs="Times New Roman"/>
          <w:sz w:val="20"/>
          <w:szCs w:val="20"/>
        </w:rPr>
        <w:t>, Б, В приведены спектры излучения газов А и В и газовой смеси Б. На основании анализа этих участков спектров можно сказать, что смесь газов содержит</w:t>
      </w:r>
      <w:r w:rsidR="00862495" w:rsidRPr="00862495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75" style="position:absolute;left:0;text-align:left;margin-left:8.95pt;margin-top:165.75pt;width:201.15pt;height:49.1pt;z-index:251662336;mso-position-horizontal-relative:text;mso-position-vertical-relative:text" fillcolor="window">
            <v:imagedata r:id="rId6" o:title=""/>
            <w10:wrap type="square"/>
            <w10:anchorlock/>
          </v:shape>
          <o:OLEObject Type="Embed" ProgID="Word.Picture.8" ShapeID="_x0000_s1027" DrawAspect="Content" ObjectID="_1447610188" r:id="rId8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4814"/>
      </w:tblGrid>
      <w:tr w:rsidR="00B54D8F" w:rsidRPr="00862495" w:rsidTr="005236C3">
        <w:trPr>
          <w:cantSplit/>
        </w:trPr>
        <w:tc>
          <w:tcPr>
            <w:tcW w:w="397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814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только газы</w:t>
            </w:r>
            <w:proofErr w:type="gramStart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</w:tr>
      <w:tr w:rsidR="00B54D8F" w:rsidRPr="00862495" w:rsidTr="005236C3">
        <w:trPr>
          <w:cantSplit/>
        </w:trPr>
        <w:tc>
          <w:tcPr>
            <w:tcW w:w="397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814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газы</w:t>
            </w:r>
            <w:proofErr w:type="gramStart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, В и другие</w:t>
            </w:r>
          </w:p>
        </w:tc>
      </w:tr>
      <w:tr w:rsidR="00B54D8F" w:rsidRPr="00862495" w:rsidTr="005236C3">
        <w:trPr>
          <w:cantSplit/>
        </w:trPr>
        <w:tc>
          <w:tcPr>
            <w:tcW w:w="397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814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gramStart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и другой неизвестный газ</w:t>
            </w:r>
          </w:p>
        </w:tc>
      </w:tr>
      <w:tr w:rsidR="00B54D8F" w:rsidRPr="00862495" w:rsidTr="005236C3">
        <w:trPr>
          <w:cantSplit/>
        </w:trPr>
        <w:tc>
          <w:tcPr>
            <w:tcW w:w="397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814" w:type="dxa"/>
          </w:tcPr>
          <w:p w:rsidR="00B54D8F" w:rsidRPr="00862495" w:rsidRDefault="00B54D8F" w:rsidP="005236C3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49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gramStart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2495">
              <w:rPr>
                <w:rFonts w:ascii="Times New Roman" w:hAnsi="Times New Roman" w:cs="Times New Roman"/>
                <w:sz w:val="20"/>
                <w:szCs w:val="20"/>
              </w:rPr>
              <w:t xml:space="preserve"> и другой неизвестный газ</w:t>
            </w:r>
          </w:p>
        </w:tc>
      </w:tr>
    </w:tbl>
    <w:p w:rsidR="00E60519" w:rsidRPr="00862495" w:rsidRDefault="00E60519">
      <w:pPr>
        <w:rPr>
          <w:rFonts w:ascii="Times New Roman" w:hAnsi="Times New Roman" w:cs="Times New Roman"/>
          <w:sz w:val="20"/>
          <w:szCs w:val="20"/>
        </w:rPr>
      </w:pPr>
    </w:p>
    <w:sectPr w:rsidR="00E60519" w:rsidRPr="00862495" w:rsidSect="00FD1F6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0519"/>
    <w:rsid w:val="004236EB"/>
    <w:rsid w:val="0052335A"/>
    <w:rsid w:val="00862495"/>
    <w:rsid w:val="00B16786"/>
    <w:rsid w:val="00B54D8F"/>
    <w:rsid w:val="00C7682B"/>
    <w:rsid w:val="00E60519"/>
    <w:rsid w:val="00F55BE5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9F5C-569C-4B73-898C-154BE839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2013-01-19T21:17:00Z</cp:lastPrinted>
  <dcterms:created xsi:type="dcterms:W3CDTF">2011-01-18T18:15:00Z</dcterms:created>
  <dcterms:modified xsi:type="dcterms:W3CDTF">2013-12-03T16:10:00Z</dcterms:modified>
</cp:coreProperties>
</file>